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A873" w14:textId="77777777" w:rsidR="00C977F8" w:rsidRDefault="00C977F8" w:rsidP="00C977F8">
      <w:pPr>
        <w:pStyle w:val="Default"/>
        <w:ind w:left="142"/>
        <w:jc w:val="center"/>
        <w:rPr>
          <w:b/>
          <w:bCs/>
          <w:sz w:val="22"/>
          <w:szCs w:val="22"/>
        </w:rPr>
      </w:pPr>
    </w:p>
    <w:p w14:paraId="7B84169C" w14:textId="77777777" w:rsidR="00C977F8" w:rsidRDefault="00C977F8" w:rsidP="00C977F8">
      <w:pPr>
        <w:pStyle w:val="Default"/>
        <w:ind w:left="142"/>
        <w:jc w:val="center"/>
        <w:rPr>
          <w:b/>
          <w:bCs/>
          <w:sz w:val="22"/>
          <w:szCs w:val="22"/>
        </w:rPr>
      </w:pPr>
    </w:p>
    <w:p w14:paraId="07BAD615" w14:textId="365F27BC" w:rsidR="009629E8" w:rsidRDefault="009629E8" w:rsidP="00C977F8">
      <w:pPr>
        <w:pStyle w:val="Default"/>
        <w:ind w:left="142"/>
        <w:jc w:val="center"/>
        <w:rPr>
          <w:b/>
          <w:bCs/>
          <w:sz w:val="22"/>
          <w:szCs w:val="22"/>
        </w:rPr>
      </w:pPr>
      <w:r w:rsidRPr="009629E8">
        <w:rPr>
          <w:b/>
          <w:bCs/>
          <w:sz w:val="22"/>
          <w:szCs w:val="22"/>
        </w:rPr>
        <w:t>REGULAMIN KORZYSTANIA Z MIEJSCA ODPOCZYNKU</w:t>
      </w:r>
    </w:p>
    <w:p w14:paraId="25B39B27" w14:textId="77777777" w:rsidR="009629E8" w:rsidRPr="009629E8" w:rsidRDefault="009629E8" w:rsidP="009629E8">
      <w:pPr>
        <w:pStyle w:val="Default"/>
        <w:jc w:val="center"/>
        <w:rPr>
          <w:sz w:val="22"/>
          <w:szCs w:val="22"/>
        </w:rPr>
      </w:pPr>
    </w:p>
    <w:p w14:paraId="7653F17E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Regulamin określa warunki korzystania z miejsca odpoczynku zarządzanych przez Nadleśnictwo Stuposiany.</w:t>
      </w:r>
    </w:p>
    <w:p w14:paraId="0D64762C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Pr="009629E8">
        <w:rPr>
          <w:sz w:val="20"/>
          <w:szCs w:val="20"/>
        </w:rPr>
        <w:t>ażda osoba korzystająca z miejsca odpoczynku wyraża zgodę na postanowienia niniejszego regulaminu i obowiązuje się do przestrzegania jego postanowień.</w:t>
      </w:r>
    </w:p>
    <w:p w14:paraId="62163226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Miejsce odpoczynku jest dostępne nieodpłatnie we wszystkie dni w roku z wyjątkiem okresów spowodowanych zdarzeniami szczególnego znaczenia oraz wydarzeń edukacyjnych i promocyjnych organizowanych przez Zarządcę obiektu. Informacje o niedostępności zostaną umieszczone na obiekcie lub stronie internetowej.</w:t>
      </w:r>
    </w:p>
    <w:p w14:paraId="088ED68A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Miejsce odpoczynku nie jest strzeżone, dlatego ryzyko wynikające z uszkodzenia lub utraty mienia ponosi wyłącznie osoba korzystająca z miejsca odpoczynku.</w:t>
      </w:r>
    </w:p>
    <w:p w14:paraId="6AC933D6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Miejsce odpoczynku służy osobom indywidualnym oraz grupom zorganizowanym.</w:t>
      </w:r>
    </w:p>
    <w:p w14:paraId="43D6926D" w14:textId="77777777" w:rsidR="00F778DD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W przypadku grup zorganizowanych organizatorem odpoczynku w ww. miejscu może być wyłącznie osoba pełnoletnia biorąca odpowiedzialność</w:t>
      </w:r>
      <w:r w:rsidR="00F778DD">
        <w:rPr>
          <w:sz w:val="20"/>
          <w:szCs w:val="20"/>
        </w:rPr>
        <w:t xml:space="preserve"> za pozostałych członków grupy.</w:t>
      </w:r>
    </w:p>
    <w:p w14:paraId="19BC38D7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b/>
          <w:bCs/>
          <w:sz w:val="20"/>
          <w:szCs w:val="20"/>
        </w:rPr>
        <w:t>Nadleśnictwo nie prowadzi rezerwacji obiektu.</w:t>
      </w:r>
    </w:p>
    <w:p w14:paraId="64DD5064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Za osoby nieletnie przebywające na terenie obiektu odpowiedzialność przyjmują ich pełnoletni opiekunowie.</w:t>
      </w:r>
    </w:p>
    <w:p w14:paraId="196206B0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Dopuszcza się rozpalenie ognia wyłącznie w miejscu do tego przeznaczonym (miejsce ogniskowe). Materiał opałowy zapewnia użytkownik we własnym zakresie.</w:t>
      </w:r>
    </w:p>
    <w:p w14:paraId="60A7592A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Każda z osób korzystających z miejsca odpoczynku, zobowiązana jest do podporządkowania się poleceniom pracowników Służby Leśnej.</w:t>
      </w:r>
    </w:p>
    <w:p w14:paraId="0F148830" w14:textId="77777777" w:rsidR="009629E8" w:rsidRP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Osobom korzystającym z miejsca odpoczynku zabrania się:</w:t>
      </w:r>
    </w:p>
    <w:p w14:paraId="21B94A71" w14:textId="77777777" w:rsidR="009629E8" w:rsidRDefault="009629E8" w:rsidP="009629E8">
      <w:pPr>
        <w:pStyle w:val="Default"/>
        <w:jc w:val="both"/>
        <w:rPr>
          <w:sz w:val="20"/>
          <w:szCs w:val="20"/>
        </w:rPr>
      </w:pPr>
    </w:p>
    <w:p w14:paraId="5C69A2F2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przestawiania, niszczenia wyposażenia miejsc.</w:t>
      </w:r>
    </w:p>
    <w:p w14:paraId="5B9D0C35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zaśmiecania obiektu i jego otoczenia,</w:t>
      </w:r>
    </w:p>
    <w:p w14:paraId="32EA357B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wyrzucania odpadów domowych i komunalnych,</w:t>
      </w:r>
    </w:p>
    <w:p w14:paraId="5E127C8F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pozostawiania pojazdów w sposób utrudniający korzystanie innym użytkownikom z obiektu,</w:t>
      </w:r>
    </w:p>
    <w:p w14:paraId="064161BB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pozostawiania pojazdów w sposób utrudniający korzystanie z dróg leśnych,</w:t>
      </w:r>
    </w:p>
    <w:p w14:paraId="154EE601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wjazdu na teren zielony nieutwardzony stanowiący otoczenie obiektu pojazdami mechanicznymi,</w:t>
      </w:r>
    </w:p>
    <w:p w14:paraId="0EDA6824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prowadzenia działalności usługowej lub handlowej bez stosownej zgody właściwego Nadleśniczego oraz innych kompetentnych organów,</w:t>
      </w:r>
    </w:p>
    <w:p w14:paraId="6BD9F442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puszczania luzem zwierząt domowych,</w:t>
      </w:r>
    </w:p>
    <w:p w14:paraId="237C773F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rozstawiania namiotów na czas nie dłuższy niż jedna doba [24 godziny]</w:t>
      </w:r>
      <w:r w:rsidR="00BE7462">
        <w:rPr>
          <w:sz w:val="20"/>
          <w:szCs w:val="20"/>
        </w:rPr>
        <w:t>,</w:t>
      </w:r>
    </w:p>
    <w:p w14:paraId="78F77BAF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pozostawiania przyczep kempingowych lub pojazdów turystycznych na czas dłuż</w:t>
      </w:r>
      <w:r w:rsidR="003C618F">
        <w:rPr>
          <w:sz w:val="20"/>
          <w:szCs w:val="20"/>
        </w:rPr>
        <w:t>szy niż jedna doba [24 godziny],</w:t>
      </w:r>
    </w:p>
    <w:p w14:paraId="4950D392" w14:textId="77777777" w:rsidR="009629E8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korzystania z miejsca odpoczynku w inny sposób niż zgodnie z jego przeznaczeniem</w:t>
      </w:r>
      <w:r w:rsidR="00BE7462">
        <w:rPr>
          <w:sz w:val="20"/>
          <w:szCs w:val="20"/>
        </w:rPr>
        <w:t>.</w:t>
      </w:r>
    </w:p>
    <w:p w14:paraId="3CD17091" w14:textId="77777777" w:rsidR="009629E8" w:rsidRPr="009629E8" w:rsidRDefault="009629E8" w:rsidP="009629E8">
      <w:pPr>
        <w:pStyle w:val="Default"/>
        <w:ind w:left="720"/>
        <w:jc w:val="both"/>
        <w:rPr>
          <w:sz w:val="20"/>
          <w:szCs w:val="20"/>
        </w:rPr>
      </w:pPr>
    </w:p>
    <w:p w14:paraId="49D82D10" w14:textId="7794852D" w:rsidR="009629E8" w:rsidRPr="009629E8" w:rsidRDefault="009629E8" w:rsidP="009629E8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9629E8">
        <w:rPr>
          <w:sz w:val="20"/>
          <w:szCs w:val="20"/>
        </w:rPr>
        <w:t xml:space="preserve">Wszelkie uwagi użytkowników prosimy zgłaszać do biura nadleśnictwa pisemnie: Nadleśnictwo </w:t>
      </w:r>
      <w:r>
        <w:rPr>
          <w:sz w:val="20"/>
          <w:szCs w:val="20"/>
        </w:rPr>
        <w:t>Stuposiany</w:t>
      </w:r>
      <w:r w:rsidRPr="009629E8">
        <w:rPr>
          <w:sz w:val="20"/>
          <w:szCs w:val="20"/>
        </w:rPr>
        <w:t xml:space="preserve">, </w:t>
      </w:r>
      <w:r w:rsidR="00511304">
        <w:rPr>
          <w:sz w:val="20"/>
          <w:szCs w:val="20"/>
        </w:rPr>
        <w:t>Stuposiany 1A</w:t>
      </w:r>
      <w:r>
        <w:rPr>
          <w:sz w:val="20"/>
          <w:szCs w:val="20"/>
        </w:rPr>
        <w:t>, 38-713 Lutowiska</w:t>
      </w:r>
      <w:r w:rsidRPr="009629E8">
        <w:rPr>
          <w:sz w:val="20"/>
          <w:szCs w:val="20"/>
        </w:rPr>
        <w:t xml:space="preserve">; mailowo: </w:t>
      </w:r>
      <w:r>
        <w:rPr>
          <w:sz w:val="20"/>
          <w:szCs w:val="20"/>
        </w:rPr>
        <w:t>stuposiany</w:t>
      </w:r>
      <w:r w:rsidRPr="009629E8">
        <w:rPr>
          <w:sz w:val="20"/>
          <w:szCs w:val="20"/>
        </w:rPr>
        <w:t xml:space="preserve">@krosno.lasy.gov.pl lub telefonicznie od pon.-pt. </w:t>
      </w:r>
      <w:r>
        <w:rPr>
          <w:sz w:val="20"/>
          <w:szCs w:val="20"/>
        </w:rPr>
        <w:t>w godzinach od 7-15 numer 13 461 00 10.</w:t>
      </w:r>
    </w:p>
    <w:p w14:paraId="0545961C" w14:textId="77777777" w:rsidR="009629E8" w:rsidRDefault="009629E8" w:rsidP="009629E8">
      <w:pPr>
        <w:pStyle w:val="Default"/>
        <w:jc w:val="both"/>
        <w:rPr>
          <w:sz w:val="20"/>
          <w:szCs w:val="20"/>
        </w:rPr>
      </w:pPr>
    </w:p>
    <w:p w14:paraId="599C54BC" w14:textId="77777777" w:rsidR="009629E8" w:rsidRDefault="009629E8" w:rsidP="009629E8">
      <w:pPr>
        <w:pStyle w:val="Default"/>
        <w:jc w:val="center"/>
        <w:rPr>
          <w:b/>
          <w:bCs/>
        </w:rPr>
      </w:pPr>
    </w:p>
    <w:p w14:paraId="5D6BA2B6" w14:textId="77777777" w:rsidR="009629E8" w:rsidRPr="009629E8" w:rsidRDefault="009629E8" w:rsidP="009629E8">
      <w:pPr>
        <w:pStyle w:val="Default"/>
        <w:jc w:val="center"/>
      </w:pPr>
      <w:r w:rsidRPr="009629E8">
        <w:rPr>
          <w:b/>
          <w:bCs/>
        </w:rPr>
        <w:t>Ważne telefony:</w:t>
      </w:r>
    </w:p>
    <w:p w14:paraId="054E07F9" w14:textId="77777777" w:rsidR="009629E8" w:rsidRPr="009629E8" w:rsidRDefault="009629E8" w:rsidP="009629E8">
      <w:pPr>
        <w:pStyle w:val="Default"/>
        <w:jc w:val="center"/>
      </w:pPr>
      <w:r w:rsidRPr="009629E8">
        <w:rPr>
          <w:b/>
          <w:bCs/>
        </w:rPr>
        <w:t>GOPR - Telefon ratunkowy 601-100-300 lub 985</w:t>
      </w:r>
    </w:p>
    <w:p w14:paraId="1D94857F" w14:textId="77777777" w:rsidR="009629E8" w:rsidRPr="009629E8" w:rsidRDefault="009629E8" w:rsidP="009629E8">
      <w:pPr>
        <w:pStyle w:val="Default"/>
        <w:jc w:val="center"/>
      </w:pPr>
      <w:r w:rsidRPr="009629E8">
        <w:rPr>
          <w:b/>
          <w:bCs/>
        </w:rPr>
        <w:t>Pogotowie ratunkowe - 999</w:t>
      </w:r>
    </w:p>
    <w:p w14:paraId="65D208CA" w14:textId="77777777" w:rsidR="009629E8" w:rsidRPr="009629E8" w:rsidRDefault="009629E8" w:rsidP="009629E8">
      <w:pPr>
        <w:pStyle w:val="Default"/>
        <w:jc w:val="center"/>
      </w:pPr>
      <w:r w:rsidRPr="009629E8">
        <w:rPr>
          <w:b/>
          <w:bCs/>
        </w:rPr>
        <w:t>Straż pożarna - 998</w:t>
      </w:r>
    </w:p>
    <w:p w14:paraId="45A81B4D" w14:textId="77777777" w:rsidR="009629E8" w:rsidRPr="009629E8" w:rsidRDefault="009629E8" w:rsidP="009629E8">
      <w:pPr>
        <w:pStyle w:val="Default"/>
        <w:jc w:val="center"/>
      </w:pPr>
      <w:r w:rsidRPr="009629E8">
        <w:rPr>
          <w:b/>
          <w:bCs/>
        </w:rPr>
        <w:t>Policja - 997</w:t>
      </w:r>
    </w:p>
    <w:p w14:paraId="5D2C44B8" w14:textId="77777777" w:rsidR="00415826" w:rsidRPr="009629E8" w:rsidRDefault="009629E8" w:rsidP="009629E8">
      <w:pPr>
        <w:jc w:val="center"/>
        <w:rPr>
          <w:rFonts w:ascii="Arial" w:hAnsi="Arial" w:cs="Arial"/>
          <w:sz w:val="24"/>
          <w:szCs w:val="24"/>
        </w:rPr>
      </w:pPr>
      <w:r w:rsidRPr="009629E8">
        <w:rPr>
          <w:rFonts w:ascii="Arial" w:hAnsi="Arial" w:cs="Arial"/>
          <w:b/>
          <w:bCs/>
          <w:sz w:val="24"/>
          <w:szCs w:val="24"/>
        </w:rPr>
        <w:t>Centrum Powiadamiania Ratunkowego – 112</w:t>
      </w:r>
    </w:p>
    <w:sectPr w:rsidR="00415826" w:rsidRPr="009629E8" w:rsidSect="00C977F8">
      <w:headerReference w:type="default" r:id="rId7"/>
      <w:footerReference w:type="default" r:id="rId8"/>
      <w:pgSz w:w="11906" w:h="16838"/>
      <w:pgMar w:top="1417" w:right="1417" w:bottom="1417" w:left="1417" w:header="0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836F" w14:textId="77777777" w:rsidR="00C84265" w:rsidRDefault="00C84265" w:rsidP="009629E8">
      <w:pPr>
        <w:spacing w:after="0" w:line="240" w:lineRule="auto"/>
      </w:pPr>
      <w:r>
        <w:separator/>
      </w:r>
    </w:p>
  </w:endnote>
  <w:endnote w:type="continuationSeparator" w:id="0">
    <w:p w14:paraId="6EF1E3AF" w14:textId="77777777" w:rsidR="00C84265" w:rsidRDefault="00C84265" w:rsidP="0096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F30B" w14:textId="0092E73A" w:rsidR="009629E8" w:rsidRDefault="00C977F8" w:rsidP="00C977F8">
    <w:pPr>
      <w:pStyle w:val="Stopka"/>
      <w:tabs>
        <w:tab w:val="clear" w:pos="9072"/>
      </w:tabs>
      <w:ind w:left="-1417" w:right="-1417"/>
    </w:pPr>
    <w:r>
      <w:rPr>
        <w:noProof/>
      </w:rPr>
      <w:drawing>
        <wp:inline distT="0" distB="0" distL="0" distR="0" wp14:anchorId="1EBD3B78" wp14:editId="6999CD37">
          <wp:extent cx="7699968" cy="77152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108" cy="773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9524" w14:textId="77777777" w:rsidR="00C84265" w:rsidRDefault="00C84265" w:rsidP="009629E8">
      <w:pPr>
        <w:spacing w:after="0" w:line="240" w:lineRule="auto"/>
      </w:pPr>
      <w:r>
        <w:separator/>
      </w:r>
    </w:p>
  </w:footnote>
  <w:footnote w:type="continuationSeparator" w:id="0">
    <w:p w14:paraId="1B94977C" w14:textId="77777777" w:rsidR="00C84265" w:rsidRDefault="00C84265" w:rsidP="0096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9A66" w14:textId="674A90D9" w:rsidR="00C977F8" w:rsidRDefault="00C977F8" w:rsidP="00C977F8">
    <w:pPr>
      <w:pStyle w:val="Nagwek"/>
      <w:tabs>
        <w:tab w:val="clear" w:pos="9072"/>
        <w:tab w:val="right" w:pos="8647"/>
      </w:tabs>
      <w:ind w:left="-1417" w:right="-1417"/>
    </w:pPr>
    <w:r>
      <w:rPr>
        <w:noProof/>
      </w:rPr>
      <w:drawing>
        <wp:inline distT="0" distB="0" distL="0" distR="0" wp14:anchorId="32A3B916" wp14:editId="44FCCC6B">
          <wp:extent cx="7562850" cy="910343"/>
          <wp:effectExtent l="0" t="0" r="0" b="444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019" cy="913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458E"/>
    <w:multiLevelType w:val="hybridMultilevel"/>
    <w:tmpl w:val="365AA3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68D2"/>
    <w:multiLevelType w:val="hybridMultilevel"/>
    <w:tmpl w:val="F90C01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57DDD"/>
    <w:multiLevelType w:val="hybridMultilevel"/>
    <w:tmpl w:val="B978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E5997"/>
    <w:multiLevelType w:val="hybridMultilevel"/>
    <w:tmpl w:val="2F8A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A1AD7"/>
    <w:multiLevelType w:val="hybridMultilevel"/>
    <w:tmpl w:val="BD4C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0B"/>
    <w:rsid w:val="00094150"/>
    <w:rsid w:val="001D2C47"/>
    <w:rsid w:val="00291C8E"/>
    <w:rsid w:val="003C618F"/>
    <w:rsid w:val="00415826"/>
    <w:rsid w:val="00511304"/>
    <w:rsid w:val="0072373B"/>
    <w:rsid w:val="0074305C"/>
    <w:rsid w:val="00820CA7"/>
    <w:rsid w:val="00893500"/>
    <w:rsid w:val="00952E97"/>
    <w:rsid w:val="009629E8"/>
    <w:rsid w:val="00BE7462"/>
    <w:rsid w:val="00C1730B"/>
    <w:rsid w:val="00C84265"/>
    <w:rsid w:val="00C977F8"/>
    <w:rsid w:val="00D730DB"/>
    <w:rsid w:val="00E64BBC"/>
    <w:rsid w:val="00F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AA242"/>
  <w15:chartTrackingRefBased/>
  <w15:docId w15:val="{83B94ABF-2F9B-4A91-8C64-EA75AE32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2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9E8"/>
  </w:style>
  <w:style w:type="paragraph" w:styleId="Stopka">
    <w:name w:val="footer"/>
    <w:basedOn w:val="Normalny"/>
    <w:link w:val="StopkaZnak"/>
    <w:unhideWhenUsed/>
    <w:rsid w:val="0096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29E8"/>
  </w:style>
  <w:style w:type="character" w:styleId="Hipercze">
    <w:name w:val="Hyperlink"/>
    <w:uiPriority w:val="99"/>
    <w:unhideWhenUsed/>
    <w:rsid w:val="00962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Natanek</dc:creator>
  <cp:keywords/>
  <dc:description/>
  <cp:lastModifiedBy>Jakub Pełdiak - Nadleśnictwo Stuposiany</cp:lastModifiedBy>
  <cp:revision>10</cp:revision>
  <dcterms:created xsi:type="dcterms:W3CDTF">2020-07-24T08:24:00Z</dcterms:created>
  <dcterms:modified xsi:type="dcterms:W3CDTF">2021-07-19T06:20:00Z</dcterms:modified>
</cp:coreProperties>
</file>